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4FB" w:rsidRDefault="00510D6D">
      <w:r>
        <w:t>Wykaz części:</w:t>
      </w:r>
    </w:p>
    <w:p w:rsidR="00510D6D" w:rsidRDefault="00510D6D"/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bookmarkStart w:id="0" w:name="_GoBack"/>
      <w:bookmarkEnd w:id="0"/>
      <w:r>
        <w:t>Baranów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Dziadowa Kłoda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Gizałki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Kazimierz Biskupi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Kłodawa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Kramsk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Malanów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Mikstat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Ostrów Wielkopolski Gm.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Przygodzice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Raszków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Stare Miasto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Syców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Ślesin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Trzcinica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Tuliszków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Wieruszów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Żerków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Czermin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Jaraczewo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Kołaczkowo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Krośniewice</w:t>
      </w:r>
    </w:p>
    <w:p w:rsidR="00510D6D" w:rsidRDefault="00510D6D" w:rsidP="00510D6D">
      <w:pPr>
        <w:pStyle w:val="Akapitzlist"/>
        <w:numPr>
          <w:ilvl w:val="0"/>
          <w:numId w:val="3"/>
        </w:numPr>
        <w:ind w:hanging="421"/>
      </w:pPr>
      <w:r>
        <w:t>Jarocin</w:t>
      </w:r>
    </w:p>
    <w:sectPr w:rsidR="00510D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8282A"/>
    <w:multiLevelType w:val="hybridMultilevel"/>
    <w:tmpl w:val="187EE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17512F"/>
    <w:multiLevelType w:val="hybridMultilevel"/>
    <w:tmpl w:val="D9760558"/>
    <w:lvl w:ilvl="0" w:tplc="EE8AAAD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90256"/>
    <w:multiLevelType w:val="hybridMultilevel"/>
    <w:tmpl w:val="91864EF2"/>
    <w:lvl w:ilvl="0" w:tplc="EE8AAAD2">
      <w:start w:val="1"/>
      <w:numFmt w:val="decimal"/>
      <w:lvlText w:val="%1"/>
      <w:lvlJc w:val="left"/>
      <w:pPr>
        <w:ind w:left="421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revisionView w:comment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D6D"/>
    <w:rsid w:val="00510D6D"/>
    <w:rsid w:val="00A8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alatino Linotype" w:eastAsiaTheme="minorHAnsi" w:hAnsi="Palatino Linotype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0D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alatino Linotype" w:eastAsiaTheme="minorHAnsi" w:hAnsi="Palatino Linotype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10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Stepniewski</dc:creator>
  <cp:lastModifiedBy>Grzegorz Stepniewski</cp:lastModifiedBy>
  <cp:revision>1</cp:revision>
  <dcterms:created xsi:type="dcterms:W3CDTF">2014-09-25T08:53:00Z</dcterms:created>
  <dcterms:modified xsi:type="dcterms:W3CDTF">2014-09-25T08:53:00Z</dcterms:modified>
</cp:coreProperties>
</file>